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AE8" w:rsidRPr="006F5D6B" w:rsidRDefault="001A41AF" w:rsidP="00135AE8">
      <w:pPr>
        <w:keepNext/>
        <w:keepLines/>
        <w:spacing w:after="0" w:line="240" w:lineRule="auto"/>
        <w:jc w:val="center"/>
        <w:rPr>
          <w:rFonts w:ascii="Times New Roman" w:eastAsia="Arial" w:hAnsi="Times New Roman" w:cs="Times New Roman"/>
          <w:b/>
          <w:bCs/>
          <w:color w:val="7030A0"/>
          <w:sz w:val="28"/>
          <w:szCs w:val="28"/>
          <w:lang w:eastAsia="ru-RU" w:bidi="ru-RU"/>
        </w:rPr>
      </w:pPr>
      <w:r w:rsidRPr="006F5D6B">
        <w:rPr>
          <w:rFonts w:ascii="Times New Roman" w:eastAsia="Arial" w:hAnsi="Times New Roman" w:cs="Times New Roman"/>
          <w:b/>
          <w:bCs/>
          <w:color w:val="7030A0"/>
          <w:sz w:val="28"/>
          <w:szCs w:val="28"/>
          <w:lang w:eastAsia="ru-RU" w:bidi="ru-RU"/>
        </w:rPr>
        <w:t xml:space="preserve">ЗАДАНИЕ </w:t>
      </w:r>
      <w:bookmarkStart w:id="0" w:name="_GoBack"/>
      <w:bookmarkEnd w:id="0"/>
      <w:r w:rsidR="00135AE8" w:rsidRPr="006F5D6B">
        <w:rPr>
          <w:rFonts w:ascii="Times New Roman" w:eastAsia="Arial" w:hAnsi="Times New Roman" w:cs="Times New Roman"/>
          <w:b/>
          <w:bCs/>
          <w:color w:val="7030A0"/>
          <w:sz w:val="28"/>
          <w:szCs w:val="28"/>
          <w:lang w:eastAsia="ru-RU" w:bidi="ru-RU"/>
        </w:rPr>
        <w:t>1</w:t>
      </w:r>
      <w:r w:rsidR="008C375C" w:rsidRPr="006F5D6B">
        <w:rPr>
          <w:rFonts w:ascii="Times New Roman" w:eastAsia="Arial" w:hAnsi="Times New Roman" w:cs="Times New Roman"/>
          <w:b/>
          <w:bCs/>
          <w:color w:val="7030A0"/>
          <w:sz w:val="28"/>
          <w:szCs w:val="28"/>
          <w:lang w:eastAsia="ru-RU" w:bidi="ru-RU"/>
        </w:rPr>
        <w:t>2</w:t>
      </w:r>
    </w:p>
    <w:p w:rsidR="00135AE8" w:rsidRPr="008C375C" w:rsidRDefault="00135AE8" w:rsidP="00135AE8">
      <w:pPr>
        <w:keepNext/>
        <w:keepLines/>
        <w:spacing w:after="0" w:line="240" w:lineRule="auto"/>
        <w:jc w:val="center"/>
        <w:rPr>
          <w:rFonts w:ascii="Calibri" w:eastAsia="Times New Roman" w:hAnsi="Calibri" w:cs="Times New Roman"/>
          <w:color w:val="FF0000"/>
          <w:lang w:eastAsia="ru-RU"/>
        </w:rPr>
      </w:pPr>
      <w:r w:rsidRPr="008C375C">
        <w:rPr>
          <w:rFonts w:ascii="Times New Roman" w:eastAsia="Arial" w:hAnsi="Times New Roman" w:cs="Times New Roman"/>
          <w:b/>
          <w:bCs/>
          <w:color w:val="FF0000"/>
          <w:sz w:val="24"/>
          <w:szCs w:val="24"/>
          <w:lang w:eastAsia="ru-RU" w:bidi="ru-RU"/>
        </w:rPr>
        <w:t>Правописание личных окончаний глаголов и суффиксов причастий настоящего времени.</w:t>
      </w:r>
    </w:p>
    <w:p w:rsidR="00135AE8" w:rsidRPr="008C375C" w:rsidRDefault="006F5D6B" w:rsidP="006F5D6B">
      <w:pPr>
        <w:spacing w:after="0" w:line="240" w:lineRule="auto"/>
        <w:ind w:firstLine="28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6F5D6B">
        <w:rPr>
          <w:rFonts w:ascii="Times New Roman" w:eastAsia="Times New Roman" w:hAnsi="Times New Roman" w:cs="Times New Roman"/>
          <w:b/>
          <w:sz w:val="24"/>
          <w:szCs w:val="24"/>
          <w:lang w:val="en-US" w:eastAsia="ru-RU" w:bidi="ru-RU"/>
        </w:rPr>
        <w:t>I</w:t>
      </w:r>
      <w:r w:rsidRPr="006F5D6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 w:bidi="ru-RU"/>
        </w:rPr>
        <w:t xml:space="preserve"> </w:t>
      </w:r>
      <w:r w:rsidR="0078408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 w:bidi="ru-RU"/>
        </w:rPr>
        <w:t xml:space="preserve">      </w:t>
      </w:r>
      <w:r w:rsidR="00135AE8" w:rsidRPr="008C37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 w:bidi="ru-RU"/>
        </w:rPr>
        <w:t xml:space="preserve">Спряжение глаголов с безударным личным окончанием легко определяется по </w:t>
      </w:r>
      <w:r w:rsidRPr="006F5D6B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 w:bidi="ru-RU"/>
        </w:rPr>
        <w:t xml:space="preserve">    </w:t>
      </w:r>
      <w:r w:rsidR="00135AE8" w:rsidRPr="008C375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 w:bidi="ru-RU"/>
        </w:rPr>
        <w:t>неопределенной форме</w:t>
      </w:r>
    </w:p>
    <w:tbl>
      <w:tblPr>
        <w:tblStyle w:val="1"/>
        <w:tblW w:w="10682" w:type="dxa"/>
        <w:tblLook w:val="04A0"/>
      </w:tblPr>
      <w:tblGrid>
        <w:gridCol w:w="5341"/>
        <w:gridCol w:w="5341"/>
      </w:tblGrid>
      <w:tr w:rsidR="00135AE8" w:rsidRPr="00135AE8" w:rsidTr="00135AE8"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5AE8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I спряжение</w:t>
            </w:r>
          </w:p>
        </w:tc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5AE8">
              <w:rPr>
                <w:rFonts w:ascii="Times New Roman" w:hAnsi="Times New Roman"/>
                <w:b/>
                <w:sz w:val="24"/>
                <w:szCs w:val="24"/>
                <w:lang w:bidi="ru-RU"/>
              </w:rPr>
              <w:t>II спряжение</w:t>
            </w:r>
          </w:p>
        </w:tc>
      </w:tr>
      <w:tr w:rsidR="00135AE8" w:rsidRPr="00135AE8" w:rsidTr="00135AE8"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35AE8" w:rsidRPr="00135AE8" w:rsidRDefault="00135AE8" w:rsidP="00135AE8">
            <w:pP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глаголы </w:t>
            </w:r>
            <w:r w:rsidRPr="00B76A1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bidi="ru-RU"/>
              </w:rPr>
              <w:t>брить, стелить</w:t>
            </w:r>
            <w:r w:rsidRPr="00B76A11">
              <w:rPr>
                <w:rFonts w:ascii="Times New Roman" w:eastAsia="Arial" w:hAnsi="Times New Roman"/>
                <w:b/>
                <w:bCs/>
                <w:color w:val="FF0000"/>
                <w:sz w:val="24"/>
                <w:szCs w:val="24"/>
                <w:lang w:bidi="ru-RU"/>
              </w:rPr>
              <w:t xml:space="preserve">, </w:t>
            </w:r>
            <w:r w:rsidRPr="00B76A1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bidi="ru-RU"/>
              </w:rPr>
              <w:t>зиждиться</w:t>
            </w:r>
            <w:r w:rsidR="00441DF3" w:rsidRPr="00B76A1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bidi="ru-RU"/>
              </w:rPr>
              <w:t>, зыбиться</w:t>
            </w:r>
          </w:p>
          <w:p w:rsidR="00135AE8" w:rsidRPr="00135AE8" w:rsidRDefault="00135AE8" w:rsidP="00135AE8"/>
        </w:tc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AE8" w:rsidRDefault="00135AE8" w:rsidP="00B76A11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все глаголы на </w:t>
            </w:r>
            <w:proofErr w:type="gramStart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-и</w:t>
            </w:r>
            <w:proofErr w:type="gramEnd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ть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(кроме </w:t>
            </w:r>
            <w:r w:rsidR="00B76A11">
              <w:rPr>
                <w:rFonts w:ascii="Times New Roman" w:hAnsi="Times New Roman"/>
                <w:sz w:val="24"/>
                <w:szCs w:val="24"/>
                <w:lang w:bidi="ru-RU"/>
              </w:rPr>
              <w:t>4</w:t>
            </w: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слов- исключений)</w:t>
            </w:r>
          </w:p>
          <w:p w:rsidR="00B76A11" w:rsidRPr="00B76A11" w:rsidRDefault="00B76A11" w:rsidP="00B76A1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76A1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bidi="ru-RU"/>
              </w:rPr>
              <w:t>брить, стелить</w:t>
            </w:r>
            <w:r w:rsidRPr="00B76A11">
              <w:rPr>
                <w:rFonts w:ascii="Times New Roman" w:eastAsia="Arial" w:hAnsi="Times New Roman"/>
                <w:b/>
                <w:bCs/>
                <w:color w:val="FF0000"/>
                <w:sz w:val="24"/>
                <w:szCs w:val="24"/>
                <w:lang w:bidi="ru-RU"/>
              </w:rPr>
              <w:t xml:space="preserve">, </w:t>
            </w:r>
            <w:r w:rsidRPr="00B76A11"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  <w:lang w:bidi="ru-RU"/>
              </w:rPr>
              <w:t>зиждиться, зыбиться</w:t>
            </w:r>
          </w:p>
        </w:tc>
      </w:tr>
      <w:tr w:rsidR="00135AE8" w:rsidRPr="00135AE8" w:rsidTr="00135AE8"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все глаголы на </w:t>
            </w:r>
            <w:proofErr w:type="gramStart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-е</w:t>
            </w:r>
            <w:proofErr w:type="gramEnd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ть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>(кроме семи слов-исключений)</w:t>
            </w:r>
          </w:p>
        </w:tc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AE8" w:rsidRPr="00135AE8" w:rsidRDefault="00B76A11" w:rsidP="00B76A1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Приставка+</w:t>
            </w:r>
            <w:r w:rsidR="00135AE8"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7 глаголов на </w:t>
            </w:r>
            <w:proofErr w:type="gramStart"/>
            <w:r w:rsidR="00135AE8"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-</w:t>
            </w:r>
            <w:r w:rsidR="00135AE8"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е</w:t>
            </w:r>
            <w:proofErr w:type="gramEnd"/>
            <w:r w:rsidR="00135AE8"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ть:</w:t>
            </w:r>
            <w:r w:rsidR="00135AE8"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 xml:space="preserve"> смотреть, видеть, ненавидеть, терпеть, обидеть, вертеть, зависеть</w:t>
            </w:r>
          </w:p>
        </w:tc>
      </w:tr>
      <w:tr w:rsidR="00135AE8" w:rsidRPr="00135AE8" w:rsidTr="00135AE8"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все глаголы на </w:t>
            </w:r>
            <w:proofErr w:type="gramStart"/>
            <w:r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-а</w:t>
            </w:r>
            <w:proofErr w:type="gramEnd"/>
            <w:r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ть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>(кроме четырех слов-исключений)</w:t>
            </w:r>
          </w:p>
        </w:tc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35AE8" w:rsidRPr="00135AE8" w:rsidRDefault="00B76A11" w:rsidP="00135A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Приставка+</w:t>
            </w:r>
            <w:r w:rsidR="00135AE8"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4</w:t>
            </w:r>
            <w:r w:rsidR="00135AE8"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="00135AE8"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глагола на </w:t>
            </w:r>
            <w:proofErr w:type="gramStart"/>
            <w:r w:rsidR="00135AE8"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-</w:t>
            </w:r>
            <w:r w:rsidR="00135AE8"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а</w:t>
            </w:r>
            <w:proofErr w:type="gramEnd"/>
            <w:r w:rsidR="00135AE8"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ть:</w:t>
            </w:r>
            <w:r w:rsidR="00135AE8"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 xml:space="preserve"> гнать, держать, слышать, дышать</w:t>
            </w:r>
          </w:p>
        </w:tc>
      </w:tr>
      <w:tr w:rsidR="00135AE8" w:rsidRPr="00135AE8" w:rsidTr="00135AE8">
        <w:trPr>
          <w:trHeight w:val="600"/>
        </w:trPr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все остальные глаголы на </w:t>
            </w:r>
            <w:proofErr w:type="gramStart"/>
            <w:r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-о</w:t>
            </w:r>
            <w:proofErr w:type="gramEnd"/>
            <w:r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>ть, -уть, -еть,</w:t>
            </w:r>
          </w:p>
          <w:p w:rsidR="00135AE8" w:rsidRPr="00135AE8" w:rsidRDefault="00135AE8" w:rsidP="00135AE8">
            <w:r w:rsidRPr="00135AE8">
              <w:rPr>
                <w:rFonts w:ascii="Times New Roman" w:hAnsi="Times New Roman"/>
                <w:i/>
                <w:iCs/>
                <w:sz w:val="24"/>
                <w:szCs w:val="24"/>
                <w:lang w:bidi="ru-RU"/>
              </w:rPr>
              <w:t xml:space="preserve"> -ть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>и др.</w:t>
            </w:r>
          </w:p>
        </w:tc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5AE8" w:rsidRPr="00B76A11" w:rsidRDefault="00441DF3" w:rsidP="00B76A11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76A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Кле</w:t>
            </w:r>
            <w:r w:rsidR="00B76A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r w:rsidRPr="00B76A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ть – кле</w:t>
            </w:r>
            <w:r w:rsidR="00B76A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r w:rsidRPr="00B76A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шь, кле</w:t>
            </w:r>
            <w:r w:rsidR="00B76A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Я</w:t>
            </w:r>
            <w:r w:rsidRPr="00B76A11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т</w:t>
            </w:r>
          </w:p>
        </w:tc>
      </w:tr>
      <w:tr w:rsidR="00135AE8" w:rsidRPr="00135AE8" w:rsidTr="00135AE8">
        <w:trPr>
          <w:trHeight w:val="570"/>
        </w:trPr>
        <w:tc>
          <w:tcPr>
            <w:tcW w:w="53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AE8" w:rsidRDefault="00135AE8" w:rsidP="00135AE8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Я стелЮ (У)                   Мы стелЕм</w:t>
            </w:r>
          </w:p>
          <w:p w:rsidR="00135AE8" w:rsidRDefault="00135AE8" w:rsidP="00135AE8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Ты стелЕшь                    Вы стелЕте</w:t>
            </w:r>
          </w:p>
          <w:p w:rsidR="00135AE8" w:rsidRPr="00135AE8" w:rsidRDefault="00135AE8" w:rsidP="00135AE8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Он стелЕт                        Они стелЮт (Ут)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5AE8" w:rsidRDefault="00135AE8" w:rsidP="00135AE8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Я смотрЮ (У)                   Мы смотрИм</w:t>
            </w:r>
          </w:p>
          <w:p w:rsidR="00135AE8" w:rsidRDefault="00135AE8" w:rsidP="00135AE8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Ты смотрИшь                   Вы смотрИте</w:t>
            </w:r>
          </w:p>
          <w:p w:rsidR="00135AE8" w:rsidRPr="00135AE8" w:rsidRDefault="00135AE8" w:rsidP="00135AE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Он смотрИт                       Они смотрЯт (Ат)</w:t>
            </w:r>
          </w:p>
        </w:tc>
      </w:tr>
      <w:tr w:rsidR="00135AE8" w:rsidRPr="00135AE8" w:rsidTr="00135AE8">
        <w:trPr>
          <w:trHeight w:val="379"/>
        </w:trPr>
        <w:tc>
          <w:tcPr>
            <w:tcW w:w="106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5AE8">
              <w:rPr>
                <w:rFonts w:ascii="Times New Roman" w:hAnsi="Times New Roman"/>
                <w:b/>
                <w:sz w:val="24"/>
                <w:szCs w:val="24"/>
              </w:rPr>
              <w:t>Не путайте однокоренные глаголы разных видов. Неправильный первый шаг (ЧТО ДЕЛАТЬ? или ЧТО СДЕЛАТЬ?) может привести к ошибке:</w:t>
            </w:r>
          </w:p>
          <w:p w:rsidR="00135AE8" w:rsidRPr="00135AE8" w:rsidRDefault="00135AE8" w:rsidP="00135AE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Гонять (гоняет, гоняют) – гнать (исключение: гонит, гонят).</w:t>
            </w:r>
          </w:p>
          <w:p w:rsidR="00135AE8" w:rsidRPr="00135AE8" w:rsidRDefault="00135AE8" w:rsidP="00B76A1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 xml:space="preserve">Различайте: молоть муку, </w:t>
            </w:r>
            <w:r w:rsidR="00441DF3">
              <w:rPr>
                <w:rFonts w:ascii="Times New Roman" w:hAnsi="Times New Roman"/>
                <w:i/>
                <w:sz w:val="24"/>
                <w:szCs w:val="24"/>
              </w:rPr>
              <w:t>кофе</w:t>
            </w:r>
            <w:proofErr w:type="gramStart"/>
            <w:r w:rsidR="00441DF3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ч</w:t>
            </w:r>
            <w:proofErr w:type="gramEnd"/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епуху (мел</w:t>
            </w:r>
            <w:r w:rsidR="00B76A11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т, мел</w:t>
            </w:r>
            <w:r w:rsidR="00B76A11">
              <w:rPr>
                <w:rFonts w:ascii="Times New Roman" w:hAnsi="Times New Roman"/>
                <w:i/>
                <w:sz w:val="24"/>
                <w:szCs w:val="24"/>
              </w:rPr>
              <w:t>Ю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т) – молить о пощаде (мол</w:t>
            </w:r>
            <w:r w:rsidR="00B76A1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т, мол</w:t>
            </w:r>
            <w:r w:rsidR="00B76A11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т) – мелить потолок мелом (мел</w:t>
            </w:r>
            <w:r w:rsidR="00B76A1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т, мел</w:t>
            </w:r>
            <w:r w:rsidR="00B76A11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т).</w:t>
            </w:r>
          </w:p>
        </w:tc>
      </w:tr>
      <w:tr w:rsidR="00135AE8" w:rsidRPr="00135AE8" w:rsidTr="00135AE8">
        <w:tc>
          <w:tcPr>
            <w:tcW w:w="1068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AE8" w:rsidRPr="00135AE8" w:rsidRDefault="00135AE8" w:rsidP="00135A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>Правописание</w:t>
            </w:r>
            <w:r w:rsidRPr="005731F2">
              <w:rPr>
                <w:rFonts w:ascii="Times New Roman" w:eastAsia="Arial" w:hAnsi="Times New Roman"/>
                <w:b/>
                <w:bCs/>
                <w:color w:val="FF0000"/>
                <w:sz w:val="24"/>
                <w:szCs w:val="24"/>
                <w:lang w:bidi="ru-RU"/>
              </w:rPr>
              <w:t xml:space="preserve"> суффиксов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действительных</w:t>
            </w:r>
            <w:r w:rsidR="005731F2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и страдательных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причастий </w:t>
            </w:r>
            <w:r w:rsidR="001E7DF6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 xml:space="preserve"> настоящего времени 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>зависит от</w:t>
            </w:r>
            <w:r w:rsidRPr="005731F2">
              <w:rPr>
                <w:rFonts w:ascii="Times New Roman" w:eastAsia="Arial" w:hAnsi="Times New Roman"/>
                <w:b/>
                <w:bCs/>
                <w:color w:val="FF0000"/>
                <w:sz w:val="24"/>
                <w:szCs w:val="24"/>
                <w:lang w:bidi="ru-RU"/>
              </w:rPr>
              <w:t xml:space="preserve"> спряжения </w:t>
            </w:r>
            <w:r w:rsidRPr="00135AE8">
              <w:rPr>
                <w:rFonts w:ascii="Times New Roman" w:eastAsia="Arial" w:hAnsi="Times New Roman"/>
                <w:b/>
                <w:bCs/>
                <w:sz w:val="24"/>
                <w:szCs w:val="24"/>
                <w:lang w:bidi="ru-RU"/>
              </w:rPr>
              <w:t>исходного глагола. Гласная в суффиксе причастия совпадает с гласной в окончании глагола. Помните, что вид глагола и образованного от него причастия должен быть одинаковым!!!</w:t>
            </w:r>
          </w:p>
        </w:tc>
      </w:tr>
      <w:tr w:rsidR="00135AE8" w:rsidRPr="00135AE8" w:rsidTr="00135AE8"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AE8" w:rsidRPr="00135AE8" w:rsidRDefault="00135AE8" w:rsidP="00135AE8">
            <w:pPr>
              <w:tabs>
                <w:tab w:val="left" w:leader="hyphen" w:pos="1440"/>
              </w:tabs>
              <w:rPr>
                <w:rFonts w:ascii="Times New Roman" w:hAnsi="Times New Roman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Пишите в действительных причастиях настоящего времени, образованных от глаголов 1 спряжения суффиксы </w:t>
            </w:r>
            <w:proofErr w:type="gramStart"/>
            <w:r w:rsidRPr="001E7DF6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bidi="ru-RU"/>
              </w:rPr>
              <w:t>-у</w:t>
            </w:r>
            <w:proofErr w:type="gramEnd"/>
            <w:r w:rsidRPr="001E7DF6">
              <w:rPr>
                <w:rFonts w:ascii="Times New Roman" w:hAnsi="Times New Roman"/>
                <w:b/>
                <w:i/>
                <w:iCs/>
                <w:color w:val="FF0000"/>
                <w:sz w:val="24"/>
                <w:szCs w:val="24"/>
                <w:lang w:bidi="ru-RU"/>
              </w:rPr>
              <w:t>щ-, -ющ-.</w:t>
            </w:r>
            <w:r w:rsidRPr="00135AE8">
              <w:rPr>
                <w:rFonts w:ascii="Times New Roman" w:hAnsi="Times New Roman"/>
                <w:sz w:val="24"/>
                <w:szCs w:val="24"/>
              </w:rPr>
              <w:t xml:space="preserve"> Исключение: </w:t>
            </w:r>
          </w:p>
          <w:p w:rsidR="00135AE8" w:rsidRPr="00135AE8" w:rsidRDefault="00135AE8" w:rsidP="00135AE8">
            <w:pPr>
              <w:rPr>
                <w:rFonts w:ascii="Times New Roman" w:hAnsi="Times New Roman"/>
                <w:i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Рассуждаем: </w:t>
            </w:r>
            <w:r w:rsidRPr="00135AE8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шепч..щийся</w:t>
            </w:r>
            <w:r w:rsidR="005731F2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   </w:t>
            </w:r>
            <w:r w:rsidRPr="00135AE8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 xml:space="preserve">ЧТО ДЕЛАТЬ? шептаться (на </w:t>
            </w:r>
            <w:proofErr w:type="gramStart"/>
            <w:r w:rsidRPr="00135AE8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-А</w:t>
            </w:r>
            <w:proofErr w:type="gramEnd"/>
            <w:r w:rsidRPr="00135AE8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ТЬ -  1 спряжение)</w:t>
            </w:r>
          </w:p>
          <w:p w:rsidR="00135AE8" w:rsidRPr="00135AE8" w:rsidRDefault="00135AE8" w:rsidP="00135AE8">
            <w:pPr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i/>
                <w:sz w:val="24"/>
                <w:szCs w:val="24"/>
                <w:lang w:bidi="ru-RU"/>
              </w:rPr>
              <w:t>Значит, шепчутся – шепчущийся</w:t>
            </w:r>
          </w:p>
        </w:tc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5AE8" w:rsidRPr="00135AE8" w:rsidRDefault="00135AE8" w:rsidP="00135AE8">
            <w:pPr>
              <w:tabs>
                <w:tab w:val="left" w:leader="hyphen" w:pos="1440"/>
              </w:tabs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Пишите в действительных причастиях настоящего времени, образованных от глаголов </w:t>
            </w:r>
            <w:r w:rsidRPr="00135AE8">
              <w:rPr>
                <w:rFonts w:ascii="Times New Roman" w:hAnsi="Times New Roman"/>
                <w:spacing w:val="10"/>
                <w:w w:val="75"/>
                <w:sz w:val="24"/>
                <w:szCs w:val="24"/>
                <w:lang w:bidi="ru-RU"/>
              </w:rPr>
              <w:t xml:space="preserve">II </w:t>
            </w: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спряжения суффиксы </w:t>
            </w:r>
            <w:proofErr w:type="gramStart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-а</w:t>
            </w:r>
            <w:proofErr w:type="gramEnd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щ-, -ящ-.</w:t>
            </w:r>
          </w:p>
          <w:p w:rsidR="00135AE8" w:rsidRPr="005731F2" w:rsidRDefault="00135AE8" w:rsidP="00135AE8">
            <w:pPr>
              <w:tabs>
                <w:tab w:val="left" w:leader="hyphen" w:pos="1440"/>
              </w:tabs>
            </w:pPr>
            <w:r w:rsidRPr="00135AE8">
              <w:rPr>
                <w:rFonts w:ascii="Times New Roman" w:hAnsi="Times New Roman"/>
                <w:sz w:val="24"/>
                <w:szCs w:val="24"/>
              </w:rPr>
              <w:t xml:space="preserve">Рассуждаем: 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слыш</w:t>
            </w:r>
            <w:proofErr w:type="gramStart"/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..</w:t>
            </w:r>
            <w:proofErr w:type="gramEnd"/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щий</w:t>
            </w:r>
            <w:r w:rsidR="005731F2">
              <w:t xml:space="preserve"> 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ЧТО ДЕЛАТЬ? слышать (исключение)</w:t>
            </w:r>
          </w:p>
          <w:p w:rsidR="00135AE8" w:rsidRPr="00135AE8" w:rsidRDefault="00135AE8" w:rsidP="00135AE8">
            <w:pPr>
              <w:tabs>
                <w:tab w:val="left" w:leader="hyphen" w:pos="1440"/>
              </w:tabs>
              <w:rPr>
                <w:rFonts w:ascii="Times New Roman" w:hAnsi="Times New Roman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Значит, слышат - слышащий</w:t>
            </w:r>
          </w:p>
        </w:tc>
      </w:tr>
      <w:tr w:rsidR="00135AE8" w:rsidRPr="00135AE8" w:rsidTr="00135AE8">
        <w:trPr>
          <w:trHeight w:val="1039"/>
        </w:trPr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Пишите в страдательных причастиях настоящего времени, образованных от глаголов 1 спряжения, суффиксы </w:t>
            </w:r>
            <w:proofErr w:type="gramStart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-о</w:t>
            </w:r>
            <w:proofErr w:type="gramEnd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м-, -ем-.</w:t>
            </w:r>
          </w:p>
          <w:p w:rsidR="00135AE8" w:rsidRPr="005731F2" w:rsidRDefault="00135AE8" w:rsidP="00135AE8">
            <w:r w:rsidRPr="00135AE8">
              <w:rPr>
                <w:rFonts w:ascii="Times New Roman" w:hAnsi="Times New Roman"/>
                <w:sz w:val="24"/>
                <w:szCs w:val="24"/>
              </w:rPr>
              <w:t xml:space="preserve">Рассуждаем: 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занима…мый</w:t>
            </w:r>
            <w:r w:rsidR="005731F2">
              <w:t xml:space="preserve">   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 xml:space="preserve">ЧТО ДЕЛАТЬ? занимать (на </w:t>
            </w:r>
            <w:proofErr w:type="gramStart"/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-А</w:t>
            </w:r>
            <w:proofErr w:type="gramEnd"/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ТЬ -  1 спряжение)</w:t>
            </w:r>
          </w:p>
          <w:p w:rsidR="005731F2" w:rsidRDefault="00135AE8" w:rsidP="00135AE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Значит,  занимают – занимаемый</w:t>
            </w:r>
            <w:r w:rsidR="005F34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135AE8" w:rsidRPr="00135AE8" w:rsidRDefault="005F3404" w:rsidP="00135AE8">
            <w:pPr>
              <w:rPr>
                <w:rFonts w:ascii="Times New Roman" w:hAnsi="Times New Roman"/>
                <w:sz w:val="24"/>
                <w:szCs w:val="24"/>
              </w:rPr>
            </w:pPr>
            <w:r w:rsidRPr="005731F2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искл.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731F2" w:rsidRPr="005731F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движ</w:t>
            </w:r>
            <w:r w:rsidR="005731F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И</w:t>
            </w:r>
            <w:r w:rsidR="005731F2" w:rsidRPr="005731F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мый</w:t>
            </w:r>
            <w:r w:rsidR="005731F2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– двигать – 1 спр</w:t>
            </w:r>
          </w:p>
        </w:tc>
        <w:tc>
          <w:tcPr>
            <w:tcW w:w="5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5AE8" w:rsidRPr="00135AE8" w:rsidRDefault="00135AE8" w:rsidP="00135AE8">
            <w:pPr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</w:pP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Пишите в страдательных причастиях настоящего времени, образованных от глаголов </w:t>
            </w:r>
            <w:r w:rsidRPr="00135AE8">
              <w:rPr>
                <w:rFonts w:ascii="Times New Roman" w:hAnsi="Times New Roman"/>
                <w:spacing w:val="10"/>
                <w:w w:val="75"/>
                <w:sz w:val="24"/>
                <w:szCs w:val="24"/>
                <w:lang w:bidi="ru-RU"/>
              </w:rPr>
              <w:t xml:space="preserve">II </w:t>
            </w:r>
            <w:r w:rsidRPr="00135AE8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спряжения суффиксы </w:t>
            </w:r>
            <w:proofErr w:type="gramStart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-и</w:t>
            </w:r>
            <w:proofErr w:type="gramEnd"/>
            <w:r w:rsidRPr="00135AE8">
              <w:rPr>
                <w:rFonts w:ascii="Times New Roman" w:hAnsi="Times New Roman"/>
                <w:b/>
                <w:i/>
                <w:iCs/>
                <w:sz w:val="24"/>
                <w:szCs w:val="24"/>
                <w:lang w:bidi="ru-RU"/>
              </w:rPr>
              <w:t>м-.</w:t>
            </w:r>
          </w:p>
          <w:p w:rsidR="00135AE8" w:rsidRPr="00135AE8" w:rsidRDefault="00135AE8" w:rsidP="00135AE8">
            <w:pPr>
              <w:tabs>
                <w:tab w:val="left" w:leader="hyphen" w:pos="1440"/>
              </w:tabs>
            </w:pPr>
            <w:r w:rsidRPr="00135AE8">
              <w:rPr>
                <w:rFonts w:ascii="Times New Roman" w:hAnsi="Times New Roman"/>
                <w:sz w:val="24"/>
                <w:szCs w:val="24"/>
              </w:rPr>
              <w:t>Рассуждаем:</w:t>
            </w: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 xml:space="preserve"> слыш</w:t>
            </w:r>
            <w:proofErr w:type="gramStart"/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..</w:t>
            </w:r>
            <w:proofErr w:type="gramEnd"/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мый</w:t>
            </w:r>
          </w:p>
          <w:p w:rsidR="00135AE8" w:rsidRPr="00135AE8" w:rsidRDefault="00135AE8" w:rsidP="00135AE8">
            <w:pPr>
              <w:tabs>
                <w:tab w:val="left" w:leader="hyphen" w:pos="144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ЧТО ДЕЛАТЬ? слышать (исключение)</w:t>
            </w:r>
          </w:p>
          <w:p w:rsidR="00135AE8" w:rsidRPr="00135AE8" w:rsidRDefault="00135AE8" w:rsidP="00135AE8">
            <w:pPr>
              <w:rPr>
                <w:rFonts w:ascii="Times New Roman" w:hAnsi="Times New Roman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i/>
                <w:sz w:val="24"/>
                <w:szCs w:val="24"/>
              </w:rPr>
              <w:t>Значит, слышим - слышимый</w:t>
            </w:r>
          </w:p>
        </w:tc>
      </w:tr>
    </w:tbl>
    <w:p w:rsidR="00135AE8" w:rsidRPr="0078408A" w:rsidRDefault="00135AE8" w:rsidP="00135AE8">
      <w:pPr>
        <w:keepNext/>
        <w:keepLines/>
        <w:widowControl w:val="0"/>
        <w:numPr>
          <w:ilvl w:val="0"/>
          <w:numId w:val="2"/>
        </w:numPr>
        <w:tabs>
          <w:tab w:val="left" w:pos="574"/>
        </w:tabs>
        <w:spacing w:after="0" w:line="240" w:lineRule="auto"/>
        <w:ind w:firstLine="573"/>
        <w:jc w:val="both"/>
        <w:outlineLvl w:val="2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1" w:name="bookmark14"/>
      <w:r w:rsidRPr="0078408A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 w:bidi="ru-RU"/>
        </w:rPr>
        <w:t>Обратите внимание!</w:t>
      </w:r>
      <w:bookmarkEnd w:id="1"/>
    </w:p>
    <w:p w:rsidR="005731F2" w:rsidRDefault="00135AE8" w:rsidP="00D641FE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Глаголы </w:t>
      </w:r>
    </w:p>
    <w:p w:rsidR="005731F2" w:rsidRDefault="00135AE8" w:rsidP="00D641FE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л</w:t>
      </w:r>
      <w:r w:rsidRPr="005731F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 w:bidi="ru-RU"/>
        </w:rPr>
        <w:t>аЯ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ть, </w:t>
      </w:r>
      <w:r w:rsidR="005731F2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лаЮт, ЛаЮщий</w:t>
      </w:r>
    </w:p>
    <w:p w:rsidR="005731F2" w:rsidRDefault="00135AE8" w:rsidP="00D641FE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блеЯть, </w:t>
      </w:r>
    </w:p>
    <w:p w:rsidR="005731F2" w:rsidRDefault="00135AE8" w:rsidP="00D641FE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каЯтъся,</w:t>
      </w:r>
      <w:r w:rsidR="005F3404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</w:t>
      </w:r>
    </w:p>
    <w:p w:rsidR="005731F2" w:rsidRDefault="005F3404" w:rsidP="00D641FE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веЯть, </w:t>
      </w:r>
    </w:p>
    <w:p w:rsidR="005731F2" w:rsidRDefault="005F3404" w:rsidP="00D641FE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лелеЯть, </w:t>
      </w:r>
      <w:r w:rsidR="005731F2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                            </w:t>
      </w:r>
      <w:r w:rsidR="005731F2"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относятся </w:t>
      </w:r>
      <w:r w:rsidR="005731F2"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к </w:t>
      </w:r>
      <w:r w:rsidR="005731F2"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I</w:t>
      </w:r>
      <w:r w:rsidR="005731F2" w:rsidRPr="00135A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31F2" w:rsidRPr="00135AE8">
        <w:rPr>
          <w:rFonts w:ascii="Times New Roman" w:eastAsia="Arial" w:hAnsi="Times New Roman" w:cs="Times New Roman"/>
          <w:b/>
          <w:bCs/>
          <w:sz w:val="24"/>
          <w:szCs w:val="24"/>
          <w:lang w:eastAsia="ru-RU" w:bidi="ru-RU"/>
        </w:rPr>
        <w:t>спряжению!</w:t>
      </w:r>
      <w:r w:rsidR="005731F2">
        <w:rPr>
          <w:rFonts w:ascii="Times New Roman" w:eastAsia="Arial" w:hAnsi="Times New Roman" w:cs="Times New Roman"/>
          <w:b/>
          <w:bCs/>
          <w:sz w:val="24"/>
          <w:szCs w:val="24"/>
          <w:lang w:eastAsia="ru-RU" w:bidi="ru-RU"/>
        </w:rPr>
        <w:t xml:space="preserve"> –</w:t>
      </w:r>
      <w:r w:rsidR="005731F2" w:rsidRPr="005731F2">
        <w:rPr>
          <w:rFonts w:ascii="Times New Roman" w:eastAsia="Arial" w:hAnsi="Times New Roman" w:cs="Times New Roman"/>
          <w:b/>
          <w:bCs/>
          <w:color w:val="FF0000"/>
          <w:sz w:val="24"/>
          <w:szCs w:val="24"/>
          <w:lang w:eastAsia="ru-RU" w:bidi="ru-RU"/>
        </w:rPr>
        <w:t xml:space="preserve"> ЮТ</w:t>
      </w:r>
      <w:r w:rsidR="005731F2">
        <w:rPr>
          <w:rFonts w:ascii="Times New Roman" w:eastAsia="Arial" w:hAnsi="Times New Roman" w:cs="Times New Roman"/>
          <w:b/>
          <w:bCs/>
          <w:sz w:val="24"/>
          <w:szCs w:val="24"/>
          <w:lang w:eastAsia="ru-RU" w:bidi="ru-RU"/>
        </w:rPr>
        <w:t xml:space="preserve">, - </w:t>
      </w:r>
      <w:r w:rsidR="005731F2" w:rsidRPr="005731F2">
        <w:rPr>
          <w:rFonts w:ascii="Times New Roman" w:eastAsia="Arial" w:hAnsi="Times New Roman" w:cs="Times New Roman"/>
          <w:b/>
          <w:bCs/>
          <w:color w:val="FF0000"/>
          <w:sz w:val="24"/>
          <w:szCs w:val="24"/>
          <w:lang w:eastAsia="ru-RU" w:bidi="ru-RU"/>
        </w:rPr>
        <w:t>ЮЩ</w:t>
      </w:r>
    </w:p>
    <w:p w:rsidR="005731F2" w:rsidRDefault="005F3404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маЯтъся, </w:t>
      </w:r>
    </w:p>
    <w:p w:rsidR="005731F2" w:rsidRDefault="005F3404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наде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softHyphen/>
        <w:t>Я</w:t>
      </w:r>
      <w:r w:rsidR="00135AE8"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ться, </w:t>
      </w:r>
    </w:p>
    <w:p w:rsidR="005731F2" w:rsidRDefault="00135AE8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чуЯть, </w:t>
      </w:r>
    </w:p>
    <w:p w:rsidR="005731F2" w:rsidRDefault="00135AE8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чаЯть, </w:t>
      </w:r>
    </w:p>
    <w:p w:rsidR="005731F2" w:rsidRDefault="00135AE8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хаЯть, </w:t>
      </w:r>
    </w:p>
    <w:p w:rsidR="005731F2" w:rsidRDefault="00135AE8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реЯть, </w:t>
      </w:r>
    </w:p>
    <w:p w:rsidR="005731F2" w:rsidRDefault="00135AE8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сеЯтъ, </w:t>
      </w:r>
    </w:p>
    <w:p w:rsidR="005731F2" w:rsidRDefault="00135AE8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та</w:t>
      </w:r>
      <w:r w:rsidRPr="005731F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 w:bidi="ru-RU"/>
        </w:rPr>
        <w:t>Я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тъ</w:t>
      </w:r>
      <w:r w:rsidR="00D641FE">
        <w:rPr>
          <w:rFonts w:ascii="Times New Roman" w:eastAsia="Arial" w:hAnsi="Times New Roman" w:cs="Times New Roman"/>
          <w:b/>
          <w:bCs/>
          <w:sz w:val="24"/>
          <w:szCs w:val="24"/>
          <w:lang w:eastAsia="ru-RU" w:bidi="ru-RU"/>
        </w:rPr>
        <w:t xml:space="preserve">, </w:t>
      </w:r>
    </w:p>
    <w:p w:rsidR="00135AE8" w:rsidRPr="005731F2" w:rsidRDefault="00D641FE" w:rsidP="005731F2">
      <w:pPr>
        <w:widowControl w:val="0"/>
        <w:tabs>
          <w:tab w:val="left" w:pos="814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</w:pPr>
      <w:r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>пыхать –</w:t>
      </w:r>
      <w:r w:rsidR="005731F2"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 xml:space="preserve"> 1 спр </w:t>
      </w:r>
      <w:r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 xml:space="preserve"> пыш</w:t>
      </w:r>
      <w:r w:rsidR="005731F2"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>Е</w:t>
      </w:r>
      <w:r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>т, пыш</w:t>
      </w:r>
      <w:r w:rsidR="005731F2"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>У</w:t>
      </w:r>
      <w:r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>т, пыш</w:t>
      </w:r>
      <w:r w:rsidR="005731F2"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>У</w:t>
      </w:r>
      <w:r w:rsidRPr="001E7DF6">
        <w:rPr>
          <w:rFonts w:ascii="Times New Roman" w:eastAsia="Arial" w:hAnsi="Times New Roman" w:cs="Times New Roman"/>
          <w:b/>
          <w:bCs/>
          <w:color w:val="7030A0"/>
          <w:sz w:val="24"/>
          <w:szCs w:val="24"/>
          <w:lang w:eastAsia="ru-RU" w:bidi="ru-RU"/>
        </w:rPr>
        <w:t>щий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135AE8"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Н</w:t>
      </w:r>
      <w:proofErr w:type="gramEnd"/>
      <w:r w:rsidR="00135AE8"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о: </w:t>
      </w:r>
      <w:r w:rsidR="00135AE8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>клеИть</w:t>
      </w:r>
      <w:r w:rsidR="005F3404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 xml:space="preserve"> </w:t>
      </w:r>
      <w:r w:rsidR="005731F2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>–</w:t>
      </w:r>
      <w:r w:rsidR="005F3404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 xml:space="preserve"> </w:t>
      </w:r>
      <w:r w:rsidR="005731F2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 xml:space="preserve">2 спр. </w:t>
      </w:r>
      <w:r w:rsidR="005F3404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>кле</w:t>
      </w:r>
      <w:r w:rsidR="005731F2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>Я</w:t>
      </w:r>
      <w:r w:rsidR="005F3404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>т, кле</w:t>
      </w:r>
      <w:r w:rsidR="005731F2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>Я</w:t>
      </w:r>
      <w:r w:rsidR="005F3404" w:rsidRPr="001E7DF6">
        <w:rPr>
          <w:rFonts w:ascii="Times New Roman" w:eastAsia="Times New Roman" w:hAnsi="Times New Roman" w:cs="Times New Roman"/>
          <w:b/>
          <w:i/>
          <w:iCs/>
          <w:color w:val="C00000"/>
          <w:sz w:val="24"/>
          <w:szCs w:val="24"/>
          <w:lang w:eastAsia="ru-RU" w:bidi="ru-RU"/>
        </w:rPr>
        <w:t>щий</w:t>
      </w:r>
    </w:p>
    <w:p w:rsidR="00135AE8" w:rsidRPr="00135AE8" w:rsidRDefault="00135AE8" w:rsidP="00135AE8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правильно определить спряжен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ие и не ошибиться в выборе</w:t>
      </w:r>
      <w:r w:rsidR="005731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безударного личного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окон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чания глагола или суффикса причастия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?</w:t>
      </w:r>
      <w:r w:rsidR="001E7DF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Если окончание безударное, 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ставьте глагол в 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неопре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деленную форму, а затем смотрите, на что оканчивается инфинитив, и, соответственно, пиш</w:t>
      </w:r>
      <w:r w:rsidR="001E7DF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 окончание или суффикс. Возьмем, к примеру, слово открыва</w:t>
      </w:r>
      <w:r w:rsidR="005731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т. Н.ф. —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открывАТЬ.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Значит, это глагол I спряжения, в ед.ч. пишем </w:t>
      </w:r>
      <w:proofErr w:type="gramStart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-е</w:t>
      </w:r>
      <w:proofErr w:type="gramEnd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шь, ет,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во мн. ч. —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ем, -ете, -ют,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а в причастии </w:t>
      </w:r>
      <w:r w:rsidR="00EF4E7C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–ющ-: от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крываЕТ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—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открывают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—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открывающий.</w:t>
      </w:r>
    </w:p>
    <w:p w:rsidR="00135AE8" w:rsidRPr="006F5D6B" w:rsidRDefault="00135AE8" w:rsidP="00135AE8">
      <w:pPr>
        <w:keepNext/>
        <w:keepLines/>
        <w:widowControl w:val="0"/>
        <w:numPr>
          <w:ilvl w:val="0"/>
          <w:numId w:val="2"/>
        </w:numPr>
        <w:tabs>
          <w:tab w:val="left" w:pos="579"/>
        </w:tabs>
        <w:spacing w:after="0" w:line="240" w:lineRule="auto"/>
        <w:ind w:firstLine="573"/>
        <w:jc w:val="both"/>
        <w:outlineLvl w:val="2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bookmarkStart w:id="2" w:name="bookmark15"/>
      <w:r w:rsidRPr="006F5D6B">
        <w:rPr>
          <w:rFonts w:ascii="Arial" w:eastAsia="Times New Roman" w:hAnsi="Arial" w:cs="Arial"/>
          <w:b/>
          <w:bCs/>
          <w:color w:val="FF0000"/>
          <w:sz w:val="24"/>
          <w:szCs w:val="24"/>
          <w:lang w:eastAsia="ru-RU" w:bidi="ru-RU"/>
        </w:rPr>
        <w:t>Обратите внимание!</w:t>
      </w:r>
      <w:bookmarkEnd w:id="2"/>
    </w:p>
    <w:p w:rsidR="00135AE8" w:rsidRPr="00135AE8" w:rsidRDefault="00135AE8" w:rsidP="00135AE8">
      <w:pPr>
        <w:widowControl w:val="0"/>
        <w:numPr>
          <w:ilvl w:val="0"/>
          <w:numId w:val="3"/>
        </w:numPr>
        <w:tabs>
          <w:tab w:val="left" w:pos="810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Какого спряжения глагол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терп</w:t>
      </w:r>
      <w:proofErr w:type="gramStart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..</w:t>
      </w:r>
      <w:proofErr w:type="gramEnd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т?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Н.ф. —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терпЕТЬ.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Казалось бы, это глагол I спряжения, но именно подобное бездумное рассуждение и приводит к «ошибкам в вариантах, где производящие слова являются </w:t>
      </w:r>
      <w:r w:rsidRPr="005731F2">
        <w:rPr>
          <w:rFonts w:ascii="Times New Roman" w:eastAsia="Times New Roman" w:hAnsi="Times New Roman" w:cs="Times New Roman"/>
          <w:color w:val="FF0000"/>
          <w:sz w:val="24"/>
          <w:szCs w:val="24"/>
          <w:lang w:eastAsia="ru-RU" w:bidi="ru-RU"/>
        </w:rPr>
        <w:t>исключением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»! Обратите внимание: глагол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терпеть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— исключение, сле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довательно, 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у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него окончания II спряжения: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терпИТ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—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терпЯТ, а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в </w:t>
      </w:r>
      <w:r w:rsidR="00EF4E7C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при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частии суффикс </w:t>
      </w:r>
      <w:proofErr w:type="gramStart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-Я</w:t>
      </w:r>
      <w:proofErr w:type="gramEnd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Щ-: терпЯЩий.</w:t>
      </w:r>
    </w:p>
    <w:p w:rsidR="00135AE8" w:rsidRPr="00135AE8" w:rsidRDefault="00135AE8" w:rsidP="00135AE8">
      <w:pPr>
        <w:widowControl w:val="0"/>
        <w:tabs>
          <w:tab w:val="left" w:pos="810"/>
        </w:tabs>
        <w:spacing w:after="0" w:line="240" w:lineRule="auto"/>
        <w:ind w:firstLine="573"/>
        <w:jc w:val="both"/>
        <w:rPr>
          <w:rFonts w:ascii="Calibri" w:eastAsia="Times New Roman" w:hAnsi="Calibri" w:cs="Times New Roman"/>
          <w:lang w:eastAsia="ru-RU"/>
        </w:rPr>
      </w:pPr>
    </w:p>
    <w:p w:rsidR="00135AE8" w:rsidRPr="005731F2" w:rsidRDefault="00135AE8" w:rsidP="00135AE8">
      <w:pPr>
        <w:spacing w:after="0" w:line="240" w:lineRule="auto"/>
        <w:ind w:firstLine="573"/>
        <w:jc w:val="both"/>
        <w:rPr>
          <w:rFonts w:ascii="Times New Roman" w:eastAsia="Arial" w:hAnsi="Times New Roman" w:cs="Times New Roman"/>
          <w:b/>
          <w:bCs/>
          <w:color w:val="FF0000"/>
          <w:sz w:val="24"/>
          <w:szCs w:val="24"/>
          <w:lang w:eastAsia="ru-RU" w:bidi="ru-RU"/>
        </w:rPr>
      </w:pPr>
      <w:r w:rsidRPr="005731F2">
        <w:rPr>
          <w:rFonts w:ascii="Times New Roman" w:eastAsia="Arial" w:hAnsi="Times New Roman" w:cs="Times New Roman"/>
          <w:b/>
          <w:bCs/>
          <w:color w:val="FF0000"/>
          <w:sz w:val="24"/>
          <w:szCs w:val="24"/>
          <w:lang w:eastAsia="ru-RU" w:bidi="ru-RU"/>
        </w:rPr>
        <w:t>Будьте внимательны! Выучите все глаголы-исключения!</w:t>
      </w:r>
    </w:p>
    <w:p w:rsidR="00135AE8" w:rsidRPr="00135AE8" w:rsidRDefault="00135AE8" w:rsidP="00135AE8">
      <w:pPr>
        <w:widowControl w:val="0"/>
        <w:numPr>
          <w:ilvl w:val="0"/>
          <w:numId w:val="3"/>
        </w:numPr>
        <w:tabs>
          <w:tab w:val="left" w:pos="805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Всегда определяйте вид глаго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 — совершенный или несовершен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ный, а иначе легко можно ошибиться в выборе правильного окончания.</w:t>
      </w:r>
    </w:p>
    <w:p w:rsidR="00135AE8" w:rsidRPr="00135AE8" w:rsidRDefault="00135AE8" w:rsidP="00135AE8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 w:bidi="ru-RU"/>
        </w:rPr>
        <w:t>Например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: </w:t>
      </w:r>
      <w:proofErr w:type="gramStart"/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выгоня.. т</w:t>
      </w:r>
      <w:proofErr w:type="gramEnd"/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  корову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и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color w:val="4D4D4D"/>
          <w:sz w:val="24"/>
          <w:szCs w:val="24"/>
          <w:lang w:eastAsia="ru-RU" w:bidi="ru-RU"/>
        </w:rPr>
        <w:t xml:space="preserve">выгон..т 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корову.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Прежде чем поставить глаголы в неопределенную форму, определим вид: </w:t>
      </w:r>
    </w:p>
    <w:p w:rsidR="00135AE8" w:rsidRPr="00135AE8" w:rsidRDefault="00135AE8" w:rsidP="00135AE8">
      <w:pPr>
        <w:spacing w:after="0" w:line="240" w:lineRule="auto"/>
        <w:ind w:firstLine="573"/>
        <w:jc w:val="both"/>
        <w:rPr>
          <w:rFonts w:ascii="Calibri" w:eastAsia="Times New Roman" w:hAnsi="Calibri" w:cs="Times New Roman"/>
          <w:lang w:eastAsia="ru-RU"/>
        </w:rPr>
      </w:pPr>
      <w:r w:rsidRPr="00135AE8">
        <w:rPr>
          <w:rFonts w:ascii="Times New Roman" w:eastAsia="Times New Roman" w:hAnsi="Times New Roman" w:cs="Times New Roman"/>
          <w:b/>
          <w:bCs/>
          <w:i/>
          <w:iCs/>
          <w:color w:val="4D4D4D"/>
          <w:sz w:val="24"/>
          <w:szCs w:val="24"/>
          <w:lang w:eastAsia="ru-RU" w:bidi="ru-RU"/>
        </w:rPr>
        <w:t xml:space="preserve">выгоня..т 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(что делает?)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— 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(что делать?)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— 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выгонЯТЬ (несов. </w:t>
      </w:r>
      <w:r w:rsidRPr="00135AE8">
        <w:rPr>
          <w:rFonts w:ascii="Times New Roman" w:eastAsia="Times New Roman" w:hAnsi="Times New Roman" w:cs="Times New Roman"/>
          <w:iCs/>
          <w:sz w:val="24"/>
          <w:szCs w:val="24"/>
          <w:lang w:eastAsia="ru-RU" w:bidi="ru-RU"/>
        </w:rPr>
        <w:t>вид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);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color w:val="4D4D4D"/>
          <w:sz w:val="24"/>
          <w:szCs w:val="24"/>
          <w:lang w:eastAsia="ru-RU" w:bidi="ru-RU"/>
        </w:rPr>
        <w:t>выгон..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val="en-US" w:bidi="en-US"/>
        </w:rPr>
        <w:t>m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 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(что сделает?)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— 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(что сделать?)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— </w:t>
      </w:r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выгнАТЬ (сов</w:t>
      </w:r>
      <w:proofErr w:type="gramStart"/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.в</w:t>
      </w:r>
      <w:proofErr w:type="gramEnd"/>
      <w:r w:rsidRPr="00135AE8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>ид)</w:t>
      </w:r>
      <w:r w:rsidR="006F5D6B">
        <w:rPr>
          <w:rFonts w:ascii="Times New Roman" w:eastAsia="Times New Roman" w:hAnsi="Times New Roman" w:cs="Times New Roman"/>
          <w:i/>
          <w:iCs/>
          <w:sz w:val="24"/>
          <w:szCs w:val="24"/>
          <w:lang w:eastAsia="ru-RU" w:bidi="ru-RU"/>
        </w:rPr>
        <w:t xml:space="preserve">- </w:t>
      </w:r>
      <w:r w:rsidR="006F5D6B" w:rsidRPr="006F5D6B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 w:bidi="ru-RU"/>
        </w:rPr>
        <w:t>искл</w:t>
      </w:r>
    </w:p>
    <w:p w:rsidR="00135AE8" w:rsidRPr="00135AE8" w:rsidRDefault="00135AE8" w:rsidP="00135AE8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первом случае у нас глагол I спряжения, значит,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выгоняЕТ,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а во втором — глагол-исключение II спряжения, значит,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выгонИТ.</w:t>
      </w:r>
    </w:p>
    <w:p w:rsidR="00135AE8" w:rsidRPr="00135AE8" w:rsidRDefault="00135AE8" w:rsidP="00135AE8">
      <w:pPr>
        <w:numPr>
          <w:ilvl w:val="0"/>
          <w:numId w:val="4"/>
        </w:numPr>
        <w:spacing w:after="0" w:line="240" w:lineRule="auto"/>
        <w:ind w:left="0" w:firstLine="57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Особое внимание следует уделить приставке </w:t>
      </w:r>
      <w:r w:rsidR="006F5D6B" w:rsidRPr="006F5D6B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  <w:t>В</w:t>
      </w:r>
      <w:proofErr w:type="gramStart"/>
      <w:r w:rsidR="006F5D6B" w:rsidRPr="006F5D6B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  <w:t>Ы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-</w:t>
      </w:r>
      <w:proofErr w:type="gramEnd"/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,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которая часто притяги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вает к себе ударение и делает окончание глагола безударным (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вЫспятся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,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вЫберет).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подобных случаях сомнительное окончание проверяйте бесприставочной формой:</w:t>
      </w:r>
      <w:r w:rsidR="00D641FE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1. Отбрось приставку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вЫспятся</w:t>
      </w:r>
      <w:r w:rsidRPr="00135AE8">
        <w:rPr>
          <w:rFonts w:ascii="Times New Roman" w:eastAsia="Times New Roman" w:hAnsi="Times New Roman" w:cs="Times New Roman"/>
          <w:b/>
          <w:bCs/>
          <w:sz w:val="24"/>
          <w:szCs w:val="24"/>
          <w:lang w:eastAsia="ru-RU" w:bidi="ru-RU"/>
        </w:rPr>
        <w:t xml:space="preserve"> 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—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спЯт, вЫбере</w:t>
      </w:r>
      <w:proofErr w:type="gramStart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т-</w:t>
      </w:r>
      <w:proofErr w:type="gramEnd"/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 берЁт</w:t>
      </w:r>
      <w:r w:rsidR="00D641F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, вылетИТ- летИТ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)</w:t>
      </w:r>
      <w:r w:rsidR="00D641F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. 2. Если окончание безударное, поставь глагол в инфинитив </w:t>
      </w:r>
      <w:proofErr w:type="gramStart"/>
      <w:r w:rsidR="00D641F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( </w:t>
      </w:r>
      <w:proofErr w:type="gramEnd"/>
      <w:r w:rsidR="00D641F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Выстроишь – стрОишь – строИть- 2 спр)</w:t>
      </w:r>
    </w:p>
    <w:p w:rsidR="00135AE8" w:rsidRPr="00135AE8" w:rsidRDefault="00135AE8" w:rsidP="00135AE8">
      <w:pPr>
        <w:widowControl w:val="0"/>
        <w:numPr>
          <w:ilvl w:val="0"/>
          <w:numId w:val="3"/>
        </w:numPr>
        <w:tabs>
          <w:tab w:val="left" w:pos="810"/>
        </w:tabs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Повелительное наклонение глагола образуется с помощью суффикса </w:t>
      </w:r>
      <w:proofErr w:type="gramStart"/>
      <w:r w:rsidRPr="006F5D6B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  <w:t>-</w:t>
      </w:r>
      <w:r w:rsidR="006F5D6B" w:rsidRPr="006F5D6B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  <w:t>И</w:t>
      </w:r>
      <w:proofErr w:type="gramEnd"/>
      <w:r w:rsidRPr="006F5D6B"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  <w:t>-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окончания </w:t>
      </w:r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-те.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ВышлИТЕ письма!</w:t>
      </w:r>
    </w:p>
    <w:p w:rsidR="00135AE8" w:rsidRDefault="00135AE8" w:rsidP="00135AE8">
      <w:pPr>
        <w:spacing w:after="0" w:line="240" w:lineRule="auto"/>
        <w:ind w:firstLine="573"/>
        <w:jc w:val="both"/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</w:pP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Глаголы I спряжения в форме 2-го ли</w:t>
      </w:r>
      <w:r w:rsidR="00EF4E7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ца мн.ч. изъявительного наклоне</w:t>
      </w:r>
      <w:r w:rsidRPr="00135AE8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ния имеют окончание </w:t>
      </w:r>
      <w:proofErr w:type="gramStart"/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>-е</w:t>
      </w:r>
      <w:proofErr w:type="gramEnd"/>
      <w:r w:rsidRPr="00135AE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те-: </w:t>
      </w:r>
      <w:r w:rsidRPr="00135AE8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Когда вышлЕТЕ письма, сообщите об этом.</w:t>
      </w:r>
      <w:r w:rsidR="006F5D6B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 Выслать -  1спр</w:t>
      </w:r>
    </w:p>
    <w:p w:rsidR="00D641FE" w:rsidRPr="0078408A" w:rsidRDefault="006F5D6B" w:rsidP="0078408A">
      <w:pPr>
        <w:spacing w:after="0" w:line="240" w:lineRule="auto"/>
        <w:ind w:firstLine="573"/>
        <w:jc w:val="both"/>
        <w:rPr>
          <w:rFonts w:ascii="Times New Roman" w:eastAsia="Arial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</w:pPr>
      <w:r w:rsidRPr="006F5D6B">
        <w:rPr>
          <w:rFonts w:ascii="Times New Roman" w:eastAsia="Arial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  <w:t>ПОМНИ!!!</w:t>
      </w:r>
      <w:r w:rsidR="0078408A">
        <w:rPr>
          <w:rFonts w:ascii="Times New Roman" w:eastAsia="Arial" w:hAnsi="Times New Roman" w:cs="Times New Roman"/>
          <w:b/>
          <w:bCs/>
          <w:i/>
          <w:iCs/>
          <w:color w:val="FF0000"/>
          <w:sz w:val="24"/>
          <w:szCs w:val="24"/>
          <w:lang w:eastAsia="ru-RU" w:bidi="ru-RU"/>
        </w:rPr>
        <w:t xml:space="preserve">   </w:t>
      </w:r>
      <w:r w:rsidR="00D641F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Разноспрягаемые глаголы: хотеть, бежать</w:t>
      </w:r>
    </w:p>
    <w:p w:rsidR="00D641FE" w:rsidRPr="00135AE8" w:rsidRDefault="0078408A" w:rsidP="00135AE8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 xml:space="preserve">                       </w:t>
      </w:r>
      <w:r w:rsidR="00D641FE">
        <w:rPr>
          <w:rFonts w:ascii="Times New Roman" w:eastAsia="Arial" w:hAnsi="Times New Roman" w:cs="Times New Roman"/>
          <w:b/>
          <w:bCs/>
          <w:i/>
          <w:iCs/>
          <w:sz w:val="24"/>
          <w:szCs w:val="24"/>
          <w:lang w:eastAsia="ru-RU" w:bidi="ru-RU"/>
        </w:rPr>
        <w:t>Глаголы особого спряжения: есть, дать, создать</w:t>
      </w:r>
    </w:p>
    <w:p w:rsidR="00135AE8" w:rsidRPr="00135AE8" w:rsidRDefault="00135AE8" w:rsidP="00135AE8">
      <w:pPr>
        <w:spacing w:after="0" w:line="240" w:lineRule="auto"/>
        <w:ind w:firstLine="57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2D0E" w:rsidRDefault="0078408A" w:rsidP="0078408A">
      <w:pPr>
        <w:jc w:val="center"/>
        <w:rPr>
          <w:rFonts w:ascii="Times New Roman" w:hAnsi="Times New Roman"/>
          <w:b/>
          <w:color w:val="FF0000"/>
          <w:sz w:val="24"/>
          <w:szCs w:val="24"/>
          <w:lang w:bidi="ru-RU"/>
        </w:rPr>
      </w:pPr>
      <w:r>
        <w:rPr>
          <w:rFonts w:ascii="Times New Roman" w:hAnsi="Times New Roman"/>
          <w:b/>
          <w:sz w:val="24"/>
          <w:szCs w:val="24"/>
          <w:lang w:val="en-US" w:bidi="ru-RU"/>
        </w:rPr>
        <w:t>II</w:t>
      </w:r>
      <w:r w:rsidRPr="006F5D6B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bidi="ru-RU"/>
        </w:rPr>
        <w:t xml:space="preserve">    </w:t>
      </w:r>
      <w:r w:rsidRPr="0078408A">
        <w:rPr>
          <w:rFonts w:ascii="Times New Roman" w:hAnsi="Times New Roman"/>
          <w:b/>
          <w:color w:val="FF0000"/>
          <w:sz w:val="24"/>
          <w:szCs w:val="24"/>
          <w:lang w:bidi="ru-RU"/>
        </w:rPr>
        <w:t xml:space="preserve">Для правописания суффиксов глаголов, действительных и страдательных причастий прошедшего </w:t>
      </w:r>
      <w:proofErr w:type="gramStart"/>
      <w:r w:rsidRPr="0078408A">
        <w:rPr>
          <w:rFonts w:ascii="Times New Roman" w:hAnsi="Times New Roman"/>
          <w:b/>
          <w:color w:val="FF0000"/>
          <w:sz w:val="24"/>
          <w:szCs w:val="24"/>
          <w:lang w:bidi="ru-RU"/>
        </w:rPr>
        <w:t xml:space="preserve">времени </w:t>
      </w:r>
      <w:r>
        <w:rPr>
          <w:rFonts w:ascii="Times New Roman" w:hAnsi="Times New Roman"/>
          <w:b/>
          <w:color w:val="FF0000"/>
          <w:sz w:val="24"/>
          <w:szCs w:val="24"/>
          <w:lang w:bidi="ru-RU"/>
        </w:rPr>
        <w:t>,</w:t>
      </w:r>
      <w:proofErr w:type="gramEnd"/>
      <w:r>
        <w:rPr>
          <w:rFonts w:ascii="Times New Roman" w:hAnsi="Times New Roman"/>
          <w:b/>
          <w:color w:val="FF0000"/>
          <w:sz w:val="24"/>
          <w:szCs w:val="24"/>
          <w:lang w:bidi="ru-RU"/>
        </w:rPr>
        <w:t xml:space="preserve"> дееприастий</w:t>
      </w:r>
      <w:r w:rsidR="00F52D0E">
        <w:rPr>
          <w:rFonts w:ascii="Times New Roman" w:hAnsi="Times New Roman"/>
          <w:b/>
          <w:color w:val="FF0000"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color w:val="FF0000"/>
          <w:sz w:val="24"/>
          <w:szCs w:val="24"/>
          <w:lang w:bidi="ru-RU"/>
        </w:rPr>
        <w:t xml:space="preserve"> </w:t>
      </w:r>
      <w:r w:rsidRPr="0078408A">
        <w:rPr>
          <w:rFonts w:ascii="Times New Roman" w:hAnsi="Times New Roman"/>
          <w:b/>
          <w:color w:val="FF0000"/>
          <w:sz w:val="24"/>
          <w:szCs w:val="24"/>
          <w:lang w:bidi="ru-RU"/>
        </w:rPr>
        <w:t xml:space="preserve"> не нужно находить спряжение! </w:t>
      </w:r>
    </w:p>
    <w:p w:rsidR="00135AE8" w:rsidRPr="00F52D0E" w:rsidRDefault="0078408A" w:rsidP="00F52D0E">
      <w:pPr>
        <w:jc w:val="center"/>
        <w:rPr>
          <w:rFonts w:ascii="Times New Roman" w:hAnsi="Times New Roman"/>
          <w:b/>
          <w:color w:val="FF0000"/>
          <w:sz w:val="24"/>
          <w:szCs w:val="24"/>
          <w:lang w:bidi="ru-RU"/>
        </w:rPr>
      </w:pPr>
      <w:r w:rsidRPr="0078408A">
        <w:rPr>
          <w:rFonts w:ascii="Times New Roman" w:hAnsi="Times New Roman"/>
          <w:b/>
          <w:color w:val="FF0000"/>
          <w:sz w:val="24"/>
          <w:szCs w:val="24"/>
          <w:lang w:bidi="ru-RU"/>
        </w:rPr>
        <w:t>Суффиксы Л, ВШ, Ш, НН, ЁНН</w:t>
      </w:r>
      <w:r>
        <w:rPr>
          <w:rFonts w:ascii="Times New Roman" w:hAnsi="Times New Roman"/>
          <w:b/>
          <w:color w:val="FF0000"/>
          <w:sz w:val="24"/>
          <w:szCs w:val="24"/>
          <w:lang w:bidi="ru-RU"/>
        </w:rPr>
        <w:t>, В</w:t>
      </w:r>
    </w:p>
    <w:tbl>
      <w:tblPr>
        <w:tblStyle w:val="1"/>
        <w:tblW w:w="10682" w:type="dxa"/>
        <w:tblLook w:val="04A0"/>
      </w:tblPr>
      <w:tblGrid>
        <w:gridCol w:w="10682"/>
      </w:tblGrid>
      <w:tr w:rsidR="0078408A" w:rsidRPr="005F3404" w:rsidTr="00C97396">
        <w:trPr>
          <w:trHeight w:val="735"/>
        </w:trPr>
        <w:tc>
          <w:tcPr>
            <w:tcW w:w="106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8408A" w:rsidRDefault="0078408A" w:rsidP="00C97396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bidi="ru-RU"/>
              </w:rPr>
            </w:pPr>
          </w:p>
          <w:p w:rsidR="0078408A" w:rsidRPr="005F3404" w:rsidRDefault="0078408A" w:rsidP="00C97396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  <w:lang w:bidi="ru-RU"/>
              </w:rPr>
            </w:pPr>
            <w:r w:rsidRPr="005F3404">
              <w:rPr>
                <w:rFonts w:ascii="Times New Roman" w:hAnsi="Times New Roman"/>
                <w:b/>
                <w:color w:val="FF0000"/>
                <w:sz w:val="24"/>
                <w:szCs w:val="24"/>
                <w:lang w:bidi="ru-RU"/>
              </w:rPr>
              <w:t>Поставь глагол в инфинитив</w:t>
            </w: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bidi="ru-RU"/>
              </w:rPr>
              <w:t>, спряжение не определяй</w:t>
            </w:r>
          </w:p>
        </w:tc>
      </w:tr>
      <w:tr w:rsidR="0078408A" w:rsidRPr="00135AE8" w:rsidTr="00C97396">
        <w:trPr>
          <w:trHeight w:val="699"/>
        </w:trPr>
        <w:tc>
          <w:tcPr>
            <w:tcW w:w="106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8408A" w:rsidRPr="00135AE8" w:rsidRDefault="0078408A" w:rsidP="00C97396">
            <w:pPr>
              <w:numPr>
                <w:ilvl w:val="0"/>
                <w:numId w:val="1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Гласная перед суффиксом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глаголов прошедшего времени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-Л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-; 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–ВШ-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-Ш-, -В- 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в действительных причастиях прошедшего времени пишется та же, что и в инфинитиве глагола, от которого образован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глагол или 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причастие: таЯть –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таЯл,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таЯвший; строИть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строИл,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строИвший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увидЕть ( искл)- увидЕл, увидЕвший, увидЕв </w:t>
            </w:r>
          </w:p>
          <w:p w:rsidR="0078408A" w:rsidRPr="00135AE8" w:rsidRDefault="0078408A" w:rsidP="00C97396">
            <w:pPr>
              <w:numPr>
                <w:ilvl w:val="0"/>
                <w:numId w:val="1"/>
              </w:numPr>
              <w:shd w:val="clear" w:color="auto" w:fill="FFFFFF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Гласную перед НН проверяем по инфинитиву глагола (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 нужно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находить спряжение!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):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Если инфинитив заканчивается 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на </w:t>
            </w:r>
            <w:proofErr w:type="gramStart"/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-А</w:t>
            </w:r>
            <w:proofErr w:type="gramEnd"/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ТЬ, -ЯТЬ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ЕТЬ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 гласные 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А, 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Е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 остаются и в причастии перед суффиксом –НН.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Если инфинитив заканчивается 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не на </w:t>
            </w:r>
            <w:proofErr w:type="gramStart"/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-А</w:t>
            </w:r>
            <w:proofErr w:type="gramEnd"/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ТЬ, -ЯТЬ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5F34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ЕТЬ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а, например, на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 -ИТЬ,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 в причастии пишется суффикс –</w:t>
            </w: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ЕНН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Рассуждаем: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увенч</w:t>
            </w:r>
            <w:proofErr w:type="gramStart"/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..</w:t>
            </w:r>
            <w:proofErr w:type="gramEnd"/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нный, услыш..нный, замеш…нный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Инфинитив: </w:t>
            </w:r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увенчАть, услышАть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замешАть (на </w:t>
            </w:r>
            <w:proofErr w:type="gramStart"/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-А</w:t>
            </w:r>
            <w:proofErr w:type="gramEnd"/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ТЬ)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Значит, А остается – </w:t>
            </w:r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увенчАнный, услышАнный, замешАнный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Рассуждаем: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закле..нный</w:t>
            </w:r>
            <w:proofErr w:type="gramStart"/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,у</w:t>
            </w:r>
            <w:proofErr w:type="gramEnd"/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вид..нный, замеш…нный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Инфинитив: </w:t>
            </w:r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заклеИть, увидЕть, замесИть </w:t>
            </w: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(не на </w:t>
            </w:r>
            <w:proofErr w:type="gramStart"/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–А</w:t>
            </w:r>
            <w:proofErr w:type="gramEnd"/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ТЬ)</w:t>
            </w:r>
          </w:p>
          <w:p w:rsidR="0078408A" w:rsidRPr="00135AE8" w:rsidRDefault="0078408A" w:rsidP="00C97396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5AE8">
              <w:rPr>
                <w:rFonts w:ascii="Times New Roman" w:hAnsi="Times New Roman"/>
                <w:color w:val="000000"/>
                <w:sz w:val="24"/>
                <w:szCs w:val="24"/>
              </w:rPr>
              <w:t>Значит, </w:t>
            </w:r>
            <w:r w:rsidRPr="00135AE8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заклеЕнный, увидЕнный, замешЕнный</w:t>
            </w:r>
          </w:p>
        </w:tc>
      </w:tr>
    </w:tbl>
    <w:p w:rsidR="00F26318" w:rsidRDefault="00F26318" w:rsidP="0078408A">
      <w:pPr>
        <w:spacing w:after="0" w:line="240" w:lineRule="auto"/>
      </w:pPr>
    </w:p>
    <w:sectPr w:rsidR="00F26318" w:rsidSect="00F52D0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F5B29"/>
    <w:multiLevelType w:val="hybridMultilevel"/>
    <w:tmpl w:val="1A1C25EA"/>
    <w:lvl w:ilvl="0" w:tplc="0EF2D8B8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  <w:color w:val="FF0000"/>
      </w:rPr>
    </w:lvl>
    <w:lvl w:ilvl="1" w:tplc="041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509F201F"/>
    <w:multiLevelType w:val="multilevel"/>
    <w:tmpl w:val="77CE775C"/>
    <w:lvl w:ilvl="0">
      <w:start w:val="1"/>
      <w:numFmt w:val="bullet"/>
      <w:lvlText w:val="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FF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548F47EF"/>
    <w:multiLevelType w:val="multilevel"/>
    <w:tmpl w:val="B94AF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6632901"/>
    <w:multiLevelType w:val="multilevel"/>
    <w:tmpl w:val="7A84B93E"/>
    <w:lvl w:ilvl="0">
      <w:start w:val="1"/>
      <w:numFmt w:val="bullet"/>
      <w:lvlText w:val="&gt;"/>
      <w:lvlJc w:val="left"/>
      <w:pPr>
        <w:ind w:left="284" w:firstLine="0"/>
      </w:pPr>
      <w:rPr>
        <w:rFonts w:ascii="Candara" w:eastAsia="Candara" w:hAnsi="Candara" w:cs="Candara"/>
        <w:b/>
        <w:bCs w:val="0"/>
        <w:i/>
        <w:iCs/>
        <w:smallCaps w:val="0"/>
        <w:strike w:val="0"/>
        <w:dstrike w:val="0"/>
        <w:color w:val="C00000"/>
        <w:spacing w:val="0"/>
        <w:w w:val="100"/>
        <w:position w:val="0"/>
        <w:sz w:val="30"/>
        <w:szCs w:val="3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284" w:firstLine="0"/>
      </w:pPr>
    </w:lvl>
    <w:lvl w:ilvl="2">
      <w:numFmt w:val="decimal"/>
      <w:lvlText w:val=""/>
      <w:lvlJc w:val="left"/>
      <w:pPr>
        <w:ind w:left="284" w:firstLine="0"/>
      </w:pPr>
    </w:lvl>
    <w:lvl w:ilvl="3">
      <w:numFmt w:val="decimal"/>
      <w:lvlText w:val=""/>
      <w:lvlJc w:val="left"/>
      <w:pPr>
        <w:ind w:left="284" w:firstLine="0"/>
      </w:pPr>
    </w:lvl>
    <w:lvl w:ilvl="4">
      <w:numFmt w:val="decimal"/>
      <w:lvlText w:val=""/>
      <w:lvlJc w:val="left"/>
      <w:pPr>
        <w:ind w:left="284" w:firstLine="0"/>
      </w:pPr>
    </w:lvl>
    <w:lvl w:ilvl="5">
      <w:numFmt w:val="decimal"/>
      <w:lvlText w:val=""/>
      <w:lvlJc w:val="left"/>
      <w:pPr>
        <w:ind w:left="284" w:firstLine="0"/>
      </w:pPr>
    </w:lvl>
    <w:lvl w:ilvl="6">
      <w:numFmt w:val="decimal"/>
      <w:lvlText w:val=""/>
      <w:lvlJc w:val="left"/>
      <w:pPr>
        <w:ind w:left="284" w:firstLine="0"/>
      </w:pPr>
    </w:lvl>
    <w:lvl w:ilvl="7">
      <w:numFmt w:val="decimal"/>
      <w:lvlText w:val=""/>
      <w:lvlJc w:val="left"/>
      <w:pPr>
        <w:ind w:left="284" w:firstLine="0"/>
      </w:pPr>
    </w:lvl>
    <w:lvl w:ilvl="8">
      <w:numFmt w:val="decimal"/>
      <w:lvlText w:val=""/>
      <w:lvlJc w:val="left"/>
      <w:pPr>
        <w:ind w:left="284" w:firstLine="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5AE8"/>
    <w:rsid w:val="000F548B"/>
    <w:rsid w:val="00135AE8"/>
    <w:rsid w:val="001A41AF"/>
    <w:rsid w:val="001E7DF6"/>
    <w:rsid w:val="00212B9F"/>
    <w:rsid w:val="00441DF3"/>
    <w:rsid w:val="005731F2"/>
    <w:rsid w:val="005A61EB"/>
    <w:rsid w:val="005F3404"/>
    <w:rsid w:val="006669AD"/>
    <w:rsid w:val="006F5D6B"/>
    <w:rsid w:val="0078408A"/>
    <w:rsid w:val="007943C7"/>
    <w:rsid w:val="007B06AE"/>
    <w:rsid w:val="008A4C07"/>
    <w:rsid w:val="008C375C"/>
    <w:rsid w:val="00B76A11"/>
    <w:rsid w:val="00D641FE"/>
    <w:rsid w:val="00EC3C21"/>
    <w:rsid w:val="00EF4E7C"/>
    <w:rsid w:val="00F26318"/>
    <w:rsid w:val="00F52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5A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5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5A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35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9</cp:revision>
  <dcterms:created xsi:type="dcterms:W3CDTF">2018-01-23T18:33:00Z</dcterms:created>
  <dcterms:modified xsi:type="dcterms:W3CDTF">2023-11-18T11:07:00Z</dcterms:modified>
</cp:coreProperties>
</file>